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50A" w:rsidRPr="0000650A" w:rsidRDefault="0000650A" w:rsidP="000065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76FB0" w:rsidRDefault="00E76FB0" w:rsidP="00E76FB0">
      <w:pPr>
        <w:jc w:val="center"/>
        <w:outlineLvl w:val="0"/>
      </w:pPr>
      <w:r>
        <w:rPr>
          <w:noProof/>
        </w:rPr>
        <w:drawing>
          <wp:inline distT="0" distB="0" distL="0" distR="0">
            <wp:extent cx="781050" cy="828675"/>
            <wp:effectExtent l="19050" t="0" r="0" b="0"/>
            <wp:docPr id="1" name="Рисунок 1" descr="Герб Краснояр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расноярского края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6FB0" w:rsidRPr="00E76FB0" w:rsidRDefault="00F13C8B" w:rsidP="00091D23">
      <w:pPr>
        <w:outlineLvl w:val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ПРОЕКТ</w:t>
      </w:r>
    </w:p>
    <w:p w:rsidR="00E76FB0" w:rsidRPr="00E76FB0" w:rsidRDefault="00E76FB0" w:rsidP="00E76FB0">
      <w:pPr>
        <w:spacing w:after="0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proofErr w:type="spellStart"/>
      <w:r w:rsidRPr="00E76FB0">
        <w:rPr>
          <w:rFonts w:ascii="Arial" w:hAnsi="Arial" w:cs="Arial"/>
          <w:b/>
          <w:bCs/>
          <w:sz w:val="28"/>
          <w:szCs w:val="28"/>
        </w:rPr>
        <w:t>Чалбышевский</w:t>
      </w:r>
      <w:proofErr w:type="spellEnd"/>
      <w:r w:rsidRPr="00E76FB0">
        <w:rPr>
          <w:rFonts w:ascii="Arial" w:hAnsi="Arial" w:cs="Arial"/>
          <w:b/>
          <w:bCs/>
          <w:sz w:val="28"/>
          <w:szCs w:val="28"/>
        </w:rPr>
        <w:t xml:space="preserve"> сельский Совет депутатов</w:t>
      </w:r>
    </w:p>
    <w:p w:rsidR="00E76FB0" w:rsidRPr="00E76FB0" w:rsidRDefault="00E76FB0" w:rsidP="00E76FB0">
      <w:pPr>
        <w:spacing w:after="0"/>
        <w:jc w:val="center"/>
        <w:outlineLvl w:val="0"/>
        <w:rPr>
          <w:rFonts w:ascii="Arial" w:hAnsi="Arial" w:cs="Arial"/>
          <w:sz w:val="28"/>
          <w:szCs w:val="28"/>
        </w:rPr>
      </w:pPr>
      <w:r w:rsidRPr="00E76FB0">
        <w:rPr>
          <w:rFonts w:ascii="Arial" w:hAnsi="Arial" w:cs="Arial"/>
          <w:sz w:val="28"/>
          <w:szCs w:val="28"/>
        </w:rPr>
        <w:t>Енисейского района</w:t>
      </w:r>
    </w:p>
    <w:p w:rsidR="00E76FB0" w:rsidRDefault="00E76FB0" w:rsidP="00E76FB0">
      <w:pPr>
        <w:spacing w:after="0"/>
        <w:jc w:val="center"/>
        <w:outlineLvl w:val="0"/>
        <w:rPr>
          <w:rFonts w:ascii="Arial" w:hAnsi="Arial" w:cs="Arial"/>
          <w:sz w:val="28"/>
          <w:szCs w:val="28"/>
        </w:rPr>
      </w:pPr>
      <w:r w:rsidRPr="00E76FB0">
        <w:rPr>
          <w:rFonts w:ascii="Arial" w:hAnsi="Arial" w:cs="Arial"/>
          <w:sz w:val="28"/>
          <w:szCs w:val="28"/>
        </w:rPr>
        <w:t>Красноярского края</w:t>
      </w:r>
    </w:p>
    <w:p w:rsidR="00E76FB0" w:rsidRDefault="00E76FB0" w:rsidP="00E76FB0">
      <w:pPr>
        <w:spacing w:after="0"/>
        <w:jc w:val="center"/>
        <w:outlineLvl w:val="0"/>
        <w:rPr>
          <w:rFonts w:ascii="Arial" w:hAnsi="Arial" w:cs="Arial"/>
          <w:sz w:val="28"/>
          <w:szCs w:val="28"/>
        </w:rPr>
      </w:pPr>
    </w:p>
    <w:p w:rsidR="0000650A" w:rsidRPr="00E6486D" w:rsidRDefault="0000650A" w:rsidP="00E76FB0">
      <w:pPr>
        <w:spacing w:after="0"/>
        <w:jc w:val="center"/>
        <w:outlineLvl w:val="0"/>
        <w:rPr>
          <w:rFonts w:ascii="Arial" w:hAnsi="Arial" w:cs="Arial"/>
          <w:sz w:val="24"/>
          <w:szCs w:val="24"/>
        </w:rPr>
      </w:pPr>
      <w:proofErr w:type="gramStart"/>
      <w:r w:rsidRPr="00E6486D">
        <w:rPr>
          <w:rFonts w:ascii="Arial" w:hAnsi="Arial" w:cs="Arial"/>
          <w:b/>
          <w:sz w:val="24"/>
          <w:szCs w:val="24"/>
        </w:rPr>
        <w:t>Р</w:t>
      </w:r>
      <w:proofErr w:type="gramEnd"/>
      <w:r w:rsidRPr="00E6486D">
        <w:rPr>
          <w:rFonts w:ascii="Arial" w:hAnsi="Arial" w:cs="Arial"/>
          <w:b/>
          <w:sz w:val="24"/>
          <w:szCs w:val="24"/>
        </w:rPr>
        <w:t xml:space="preserve"> Е Ш Е Н И Е                            </w:t>
      </w:r>
    </w:p>
    <w:p w:rsidR="0000650A" w:rsidRPr="00E6486D" w:rsidRDefault="0000650A" w:rsidP="00E76FB0">
      <w:pPr>
        <w:spacing w:after="0"/>
        <w:rPr>
          <w:rFonts w:ascii="Arial" w:hAnsi="Arial" w:cs="Arial"/>
          <w:sz w:val="24"/>
          <w:szCs w:val="24"/>
        </w:rPr>
      </w:pPr>
      <w:r w:rsidRPr="00E6486D">
        <w:rPr>
          <w:rFonts w:ascii="Arial" w:hAnsi="Arial" w:cs="Arial"/>
          <w:color w:val="000000"/>
          <w:spacing w:val="-1"/>
          <w:sz w:val="24"/>
          <w:szCs w:val="24"/>
        </w:rPr>
        <w:t xml:space="preserve"> «_____»_______2017 года</w:t>
      </w:r>
      <w:r w:rsidRPr="00E6486D">
        <w:rPr>
          <w:rFonts w:ascii="Arial" w:hAnsi="Arial" w:cs="Arial"/>
          <w:color w:val="000000"/>
          <w:sz w:val="24"/>
          <w:szCs w:val="24"/>
        </w:rPr>
        <w:tab/>
      </w:r>
      <w:r w:rsidR="00E76FB0" w:rsidRPr="00E6486D">
        <w:rPr>
          <w:rFonts w:ascii="Arial" w:hAnsi="Arial" w:cs="Arial"/>
          <w:color w:val="000000"/>
          <w:sz w:val="24"/>
          <w:szCs w:val="24"/>
        </w:rPr>
        <w:t xml:space="preserve">    </w:t>
      </w:r>
      <w:r w:rsidR="00F13C8B" w:rsidRPr="00E6486D">
        <w:rPr>
          <w:rFonts w:ascii="Arial" w:hAnsi="Arial" w:cs="Arial"/>
          <w:color w:val="000000"/>
          <w:sz w:val="24"/>
          <w:szCs w:val="24"/>
        </w:rPr>
        <w:t xml:space="preserve">   </w:t>
      </w:r>
      <w:proofErr w:type="spellStart"/>
      <w:r w:rsidR="00E76FB0" w:rsidRPr="00E6486D">
        <w:rPr>
          <w:rFonts w:ascii="Arial" w:hAnsi="Arial" w:cs="Arial"/>
          <w:color w:val="000000"/>
          <w:sz w:val="24"/>
          <w:szCs w:val="24"/>
        </w:rPr>
        <w:t>с</w:t>
      </w:r>
      <w:proofErr w:type="gramStart"/>
      <w:r w:rsidR="00E76FB0" w:rsidRPr="00E6486D">
        <w:rPr>
          <w:rFonts w:ascii="Arial" w:hAnsi="Arial" w:cs="Arial"/>
          <w:color w:val="000000"/>
          <w:sz w:val="24"/>
          <w:szCs w:val="24"/>
        </w:rPr>
        <w:t>.Ч</w:t>
      </w:r>
      <w:proofErr w:type="gramEnd"/>
      <w:r w:rsidR="00E76FB0" w:rsidRPr="00E6486D">
        <w:rPr>
          <w:rFonts w:ascii="Arial" w:hAnsi="Arial" w:cs="Arial"/>
          <w:color w:val="000000"/>
          <w:sz w:val="24"/>
          <w:szCs w:val="24"/>
        </w:rPr>
        <w:t>албышево</w:t>
      </w:r>
      <w:proofErr w:type="spellEnd"/>
      <w:r w:rsidR="00F13C8B" w:rsidRPr="00E6486D">
        <w:rPr>
          <w:rFonts w:ascii="Arial" w:hAnsi="Arial" w:cs="Arial"/>
          <w:color w:val="000000"/>
          <w:sz w:val="24"/>
          <w:szCs w:val="24"/>
        </w:rPr>
        <w:t xml:space="preserve">  </w:t>
      </w:r>
      <w:r w:rsidRPr="00E6486D">
        <w:rPr>
          <w:rFonts w:ascii="Arial" w:hAnsi="Arial" w:cs="Arial"/>
          <w:color w:val="000000"/>
          <w:sz w:val="24"/>
          <w:szCs w:val="24"/>
        </w:rPr>
        <w:tab/>
      </w:r>
      <w:r w:rsidR="002959B3">
        <w:rPr>
          <w:rFonts w:ascii="Arial" w:hAnsi="Arial" w:cs="Arial"/>
          <w:color w:val="000000"/>
          <w:sz w:val="24"/>
          <w:szCs w:val="24"/>
        </w:rPr>
        <w:t xml:space="preserve">                       </w:t>
      </w:r>
      <w:r w:rsidRPr="00E6486D">
        <w:rPr>
          <w:rFonts w:ascii="Arial" w:hAnsi="Arial" w:cs="Arial"/>
          <w:color w:val="000000"/>
          <w:spacing w:val="-4"/>
          <w:sz w:val="24"/>
          <w:szCs w:val="24"/>
        </w:rPr>
        <w:t>№ _________</w:t>
      </w:r>
    </w:p>
    <w:p w:rsidR="002F4179" w:rsidRPr="00E6486D" w:rsidRDefault="002F4179" w:rsidP="0000650A">
      <w:pPr>
        <w:rPr>
          <w:rFonts w:ascii="Arial" w:hAnsi="Arial" w:cs="Arial"/>
          <w:sz w:val="24"/>
          <w:szCs w:val="24"/>
        </w:rPr>
      </w:pPr>
    </w:p>
    <w:p w:rsidR="00B40377" w:rsidRDefault="0000650A" w:rsidP="00B40377">
      <w:pPr>
        <w:spacing w:after="0"/>
        <w:rPr>
          <w:rFonts w:ascii="Arial" w:hAnsi="Arial" w:cs="Arial"/>
          <w:sz w:val="24"/>
          <w:szCs w:val="24"/>
        </w:rPr>
      </w:pPr>
      <w:r w:rsidRPr="00E6486D">
        <w:rPr>
          <w:rFonts w:ascii="Arial" w:hAnsi="Arial" w:cs="Arial"/>
          <w:sz w:val="24"/>
          <w:szCs w:val="24"/>
        </w:rPr>
        <w:t>О</w:t>
      </w:r>
      <w:r w:rsidR="00B40377">
        <w:rPr>
          <w:rFonts w:ascii="Arial" w:hAnsi="Arial" w:cs="Arial"/>
          <w:sz w:val="24"/>
          <w:szCs w:val="24"/>
        </w:rPr>
        <w:t>б установлении налога</w:t>
      </w:r>
      <w:r w:rsidRPr="00E6486D">
        <w:rPr>
          <w:rFonts w:ascii="Arial" w:hAnsi="Arial" w:cs="Arial"/>
          <w:sz w:val="24"/>
          <w:szCs w:val="24"/>
        </w:rPr>
        <w:t xml:space="preserve"> на имущество физических лиц</w:t>
      </w:r>
    </w:p>
    <w:p w:rsidR="00B40377" w:rsidRDefault="007618F8" w:rsidP="00B4037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территории </w:t>
      </w:r>
      <w:proofErr w:type="spellStart"/>
      <w:r>
        <w:rPr>
          <w:rFonts w:ascii="Arial" w:hAnsi="Arial" w:cs="Arial"/>
          <w:sz w:val="24"/>
          <w:szCs w:val="24"/>
        </w:rPr>
        <w:t>Чалбышевск</w:t>
      </w:r>
      <w:r w:rsidR="00B40377">
        <w:rPr>
          <w:rFonts w:ascii="Arial" w:hAnsi="Arial" w:cs="Arial"/>
          <w:sz w:val="24"/>
          <w:szCs w:val="24"/>
        </w:rPr>
        <w:t>ого</w:t>
      </w:r>
      <w:proofErr w:type="spellEnd"/>
      <w:r w:rsidR="00B40377">
        <w:rPr>
          <w:rFonts w:ascii="Arial" w:hAnsi="Arial" w:cs="Arial"/>
          <w:sz w:val="24"/>
          <w:szCs w:val="24"/>
        </w:rPr>
        <w:t xml:space="preserve"> сельсовета</w:t>
      </w:r>
    </w:p>
    <w:p w:rsidR="00B40377" w:rsidRPr="00E6486D" w:rsidRDefault="00B40377" w:rsidP="00B40377">
      <w:pPr>
        <w:spacing w:after="0"/>
        <w:rPr>
          <w:rFonts w:ascii="Arial" w:hAnsi="Arial" w:cs="Arial"/>
          <w:sz w:val="24"/>
          <w:szCs w:val="24"/>
        </w:rPr>
      </w:pPr>
    </w:p>
    <w:p w:rsidR="00B40377" w:rsidRDefault="0000650A" w:rsidP="00B40377">
      <w:pPr>
        <w:pStyle w:val="a5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2B3545">
        <w:rPr>
          <w:rFonts w:ascii="Arial" w:hAnsi="Arial" w:cs="Arial"/>
          <w:sz w:val="24"/>
          <w:szCs w:val="24"/>
        </w:rPr>
        <w:t xml:space="preserve">В </w:t>
      </w:r>
      <w:r w:rsidR="003A27B4" w:rsidRPr="002B3545">
        <w:rPr>
          <w:rFonts w:ascii="Arial" w:hAnsi="Arial" w:cs="Arial"/>
          <w:sz w:val="24"/>
          <w:szCs w:val="24"/>
        </w:rPr>
        <w:t>соответствии</w:t>
      </w:r>
      <w:r w:rsidRPr="002B3545">
        <w:rPr>
          <w:rFonts w:ascii="Arial" w:hAnsi="Arial" w:cs="Arial"/>
          <w:sz w:val="24"/>
          <w:szCs w:val="24"/>
        </w:rPr>
        <w:t xml:space="preserve">  с Федеральным</w:t>
      </w:r>
      <w:r w:rsidR="00FB78B5">
        <w:rPr>
          <w:rFonts w:ascii="Arial" w:hAnsi="Arial" w:cs="Arial"/>
          <w:sz w:val="24"/>
          <w:szCs w:val="24"/>
        </w:rPr>
        <w:t xml:space="preserve"> законом от 06 октября 2003 г.</w:t>
      </w:r>
      <w:r w:rsidRPr="002B3545">
        <w:rPr>
          <w:rFonts w:ascii="Arial" w:hAnsi="Arial" w:cs="Arial"/>
          <w:sz w:val="24"/>
          <w:szCs w:val="24"/>
        </w:rPr>
        <w:t xml:space="preserve"> № 131-ФЗ «Об общих принципах организации местного самоуправления в Российской Федерации</w:t>
      </w:r>
      <w:r w:rsidR="00CE1038" w:rsidRPr="002B3545">
        <w:rPr>
          <w:rFonts w:ascii="Arial" w:hAnsi="Arial" w:cs="Arial"/>
          <w:sz w:val="24"/>
          <w:szCs w:val="24"/>
        </w:rPr>
        <w:t>»</w:t>
      </w:r>
      <w:r w:rsidRPr="002B3545">
        <w:rPr>
          <w:rFonts w:ascii="Arial" w:hAnsi="Arial" w:cs="Arial"/>
          <w:sz w:val="24"/>
          <w:szCs w:val="24"/>
        </w:rPr>
        <w:t>,</w:t>
      </w:r>
      <w:r w:rsidR="00C52F5E" w:rsidRPr="002B3545">
        <w:rPr>
          <w:rFonts w:ascii="Arial" w:hAnsi="Arial" w:cs="Arial"/>
          <w:sz w:val="24"/>
          <w:szCs w:val="24"/>
        </w:rPr>
        <w:t xml:space="preserve"> </w:t>
      </w:r>
      <w:r w:rsidR="00FB78B5">
        <w:rPr>
          <w:rFonts w:ascii="Arial" w:hAnsi="Arial" w:cs="Arial"/>
          <w:sz w:val="24"/>
          <w:szCs w:val="24"/>
        </w:rPr>
        <w:t xml:space="preserve"> от 04 октября 2014 г. № 284-ФЗ «О внесении изменений в статью 12 и 85 части первой и часть вторую Налогового кодекса</w:t>
      </w:r>
      <w:r w:rsidR="00FB78B5" w:rsidRPr="00FB78B5">
        <w:rPr>
          <w:rFonts w:ascii="Arial" w:hAnsi="Arial" w:cs="Arial"/>
          <w:sz w:val="24"/>
          <w:szCs w:val="24"/>
        </w:rPr>
        <w:t xml:space="preserve"> </w:t>
      </w:r>
      <w:r w:rsidR="00FB78B5" w:rsidRPr="002B3545">
        <w:rPr>
          <w:rFonts w:ascii="Arial" w:hAnsi="Arial" w:cs="Arial"/>
          <w:sz w:val="24"/>
          <w:szCs w:val="24"/>
        </w:rPr>
        <w:t>Российской Федерации</w:t>
      </w:r>
      <w:r w:rsidR="00FB78B5">
        <w:rPr>
          <w:rFonts w:ascii="Arial" w:hAnsi="Arial" w:cs="Arial"/>
          <w:sz w:val="24"/>
          <w:szCs w:val="24"/>
        </w:rPr>
        <w:t xml:space="preserve"> и признании утратившим силу Закона  </w:t>
      </w:r>
      <w:r w:rsidR="00FB78B5" w:rsidRPr="002B3545">
        <w:rPr>
          <w:rFonts w:ascii="Arial" w:hAnsi="Arial" w:cs="Arial"/>
          <w:sz w:val="24"/>
          <w:szCs w:val="24"/>
        </w:rPr>
        <w:t>Российской Федерации</w:t>
      </w:r>
      <w:r w:rsidR="00FB78B5">
        <w:rPr>
          <w:rFonts w:ascii="Arial" w:hAnsi="Arial" w:cs="Arial"/>
          <w:sz w:val="24"/>
          <w:szCs w:val="24"/>
        </w:rPr>
        <w:t xml:space="preserve"> « О налогах на имущество физических лиц» и </w:t>
      </w:r>
      <w:r w:rsidRPr="002B3545">
        <w:rPr>
          <w:rFonts w:ascii="Arial" w:hAnsi="Arial" w:cs="Arial"/>
          <w:sz w:val="24"/>
          <w:szCs w:val="24"/>
        </w:rPr>
        <w:t xml:space="preserve"> главой 32 «Налог</w:t>
      </w:r>
      <w:proofErr w:type="gramEnd"/>
      <w:r w:rsidRPr="002B3545">
        <w:rPr>
          <w:rFonts w:ascii="Arial" w:hAnsi="Arial" w:cs="Arial"/>
          <w:sz w:val="24"/>
          <w:szCs w:val="24"/>
        </w:rPr>
        <w:t xml:space="preserve"> на имущество физических лиц»</w:t>
      </w:r>
      <w:r w:rsidR="003A27B4" w:rsidRPr="002B3545">
        <w:rPr>
          <w:rFonts w:ascii="Arial" w:hAnsi="Arial" w:cs="Arial"/>
          <w:sz w:val="24"/>
          <w:szCs w:val="24"/>
        </w:rPr>
        <w:t xml:space="preserve"> </w:t>
      </w:r>
      <w:r w:rsidRPr="002B3545">
        <w:rPr>
          <w:rFonts w:ascii="Arial" w:hAnsi="Arial" w:cs="Arial"/>
          <w:sz w:val="24"/>
          <w:szCs w:val="24"/>
        </w:rPr>
        <w:t xml:space="preserve"> </w:t>
      </w:r>
      <w:r w:rsidR="00FB78B5">
        <w:rPr>
          <w:rFonts w:ascii="Arial" w:hAnsi="Arial" w:cs="Arial"/>
          <w:sz w:val="24"/>
          <w:szCs w:val="24"/>
        </w:rPr>
        <w:t xml:space="preserve"> части второй </w:t>
      </w:r>
      <w:r w:rsidRPr="002B3545">
        <w:rPr>
          <w:rFonts w:ascii="Arial" w:hAnsi="Arial" w:cs="Arial"/>
          <w:sz w:val="24"/>
          <w:szCs w:val="24"/>
        </w:rPr>
        <w:t>Налогово</w:t>
      </w:r>
      <w:r w:rsidR="00F0660B" w:rsidRPr="002B3545">
        <w:rPr>
          <w:rFonts w:ascii="Arial" w:hAnsi="Arial" w:cs="Arial"/>
          <w:sz w:val="24"/>
          <w:szCs w:val="24"/>
        </w:rPr>
        <w:t xml:space="preserve">го </w:t>
      </w:r>
      <w:r w:rsidR="00D80D6C" w:rsidRPr="002B3545">
        <w:rPr>
          <w:rFonts w:ascii="Arial" w:hAnsi="Arial" w:cs="Arial"/>
          <w:sz w:val="24"/>
          <w:szCs w:val="24"/>
        </w:rPr>
        <w:t>кодекса Российской Федерации, руководствуя</w:t>
      </w:r>
      <w:r w:rsidR="00F13C8B" w:rsidRPr="002B3545">
        <w:rPr>
          <w:rFonts w:ascii="Arial" w:hAnsi="Arial" w:cs="Arial"/>
          <w:sz w:val="24"/>
          <w:szCs w:val="24"/>
        </w:rPr>
        <w:t xml:space="preserve">сь Уставом </w:t>
      </w:r>
      <w:proofErr w:type="spellStart"/>
      <w:r w:rsidR="00F13C8B" w:rsidRPr="002B3545">
        <w:rPr>
          <w:rFonts w:ascii="Arial" w:hAnsi="Arial" w:cs="Arial"/>
          <w:sz w:val="24"/>
          <w:szCs w:val="24"/>
        </w:rPr>
        <w:t>Чалбышевского</w:t>
      </w:r>
      <w:proofErr w:type="spellEnd"/>
      <w:r w:rsidR="00FB78B5">
        <w:rPr>
          <w:rFonts w:ascii="Arial" w:hAnsi="Arial" w:cs="Arial"/>
          <w:sz w:val="24"/>
          <w:szCs w:val="24"/>
        </w:rPr>
        <w:t xml:space="preserve"> </w:t>
      </w:r>
      <w:r w:rsidR="00752F52" w:rsidRPr="002B3545">
        <w:rPr>
          <w:rFonts w:ascii="Arial" w:hAnsi="Arial" w:cs="Arial"/>
          <w:sz w:val="24"/>
          <w:szCs w:val="24"/>
        </w:rPr>
        <w:t>с</w:t>
      </w:r>
      <w:r w:rsidR="00D80D6C" w:rsidRPr="002B3545">
        <w:rPr>
          <w:rFonts w:ascii="Arial" w:hAnsi="Arial" w:cs="Arial"/>
          <w:sz w:val="24"/>
          <w:szCs w:val="24"/>
        </w:rPr>
        <w:t xml:space="preserve">ельсовета, </w:t>
      </w:r>
      <w:r w:rsidR="00F13C8B" w:rsidRPr="002B3545">
        <w:rPr>
          <w:rFonts w:ascii="Arial" w:hAnsi="Arial" w:cs="Arial"/>
          <w:sz w:val="24"/>
          <w:szCs w:val="24"/>
        </w:rPr>
        <w:t xml:space="preserve">      </w:t>
      </w:r>
      <w:proofErr w:type="spellStart"/>
      <w:r w:rsidR="00F13C8B" w:rsidRPr="002B3545">
        <w:rPr>
          <w:rFonts w:ascii="Arial" w:hAnsi="Arial" w:cs="Arial"/>
          <w:sz w:val="24"/>
          <w:szCs w:val="24"/>
        </w:rPr>
        <w:t>Чалбышевский</w:t>
      </w:r>
      <w:proofErr w:type="spellEnd"/>
      <w:r w:rsidR="00F13C8B" w:rsidRPr="002B3545">
        <w:rPr>
          <w:rFonts w:ascii="Arial" w:hAnsi="Arial" w:cs="Arial"/>
          <w:sz w:val="24"/>
          <w:szCs w:val="24"/>
        </w:rPr>
        <w:t xml:space="preserve"> </w:t>
      </w:r>
      <w:r w:rsidR="00752F52" w:rsidRPr="002B3545">
        <w:rPr>
          <w:rFonts w:ascii="Arial" w:hAnsi="Arial" w:cs="Arial"/>
          <w:sz w:val="24"/>
          <w:szCs w:val="24"/>
        </w:rPr>
        <w:t xml:space="preserve">сельский  </w:t>
      </w:r>
      <w:r w:rsidR="00D80D6C" w:rsidRPr="002B3545">
        <w:rPr>
          <w:rFonts w:ascii="Arial" w:hAnsi="Arial" w:cs="Arial"/>
          <w:sz w:val="24"/>
          <w:szCs w:val="24"/>
        </w:rPr>
        <w:t xml:space="preserve">Совет депутатов </w:t>
      </w:r>
    </w:p>
    <w:p w:rsidR="00D80D6C" w:rsidRDefault="00D80D6C" w:rsidP="002959B3">
      <w:pPr>
        <w:pStyle w:val="a5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B40377">
        <w:rPr>
          <w:rFonts w:ascii="Arial" w:hAnsi="Arial" w:cs="Arial"/>
          <w:b/>
          <w:sz w:val="24"/>
          <w:szCs w:val="24"/>
        </w:rPr>
        <w:t>Р</w:t>
      </w:r>
      <w:proofErr w:type="gramEnd"/>
      <w:r w:rsidRPr="00B40377">
        <w:rPr>
          <w:rFonts w:ascii="Arial" w:hAnsi="Arial" w:cs="Arial"/>
          <w:b/>
          <w:sz w:val="24"/>
          <w:szCs w:val="24"/>
        </w:rPr>
        <w:t xml:space="preserve"> Е Ш И Л:</w:t>
      </w:r>
    </w:p>
    <w:p w:rsidR="00B40377" w:rsidRPr="00B40377" w:rsidRDefault="00B40377" w:rsidP="002959B3">
      <w:pPr>
        <w:pStyle w:val="a5"/>
        <w:jc w:val="both"/>
        <w:rPr>
          <w:rFonts w:ascii="Arial" w:hAnsi="Arial" w:cs="Arial"/>
          <w:b/>
          <w:sz w:val="24"/>
          <w:szCs w:val="24"/>
        </w:rPr>
      </w:pPr>
    </w:p>
    <w:p w:rsidR="00FB78B5" w:rsidRDefault="003A27B4" w:rsidP="002959B3">
      <w:pPr>
        <w:pStyle w:val="a5"/>
        <w:jc w:val="both"/>
        <w:rPr>
          <w:rFonts w:ascii="Arial" w:hAnsi="Arial" w:cs="Arial"/>
          <w:sz w:val="24"/>
          <w:szCs w:val="24"/>
        </w:rPr>
      </w:pPr>
      <w:r w:rsidRPr="002B3545">
        <w:rPr>
          <w:rFonts w:ascii="Arial" w:hAnsi="Arial" w:cs="Arial"/>
          <w:sz w:val="24"/>
          <w:szCs w:val="24"/>
        </w:rPr>
        <w:tab/>
      </w:r>
      <w:r w:rsidR="00CE1038" w:rsidRPr="002B3545">
        <w:rPr>
          <w:rFonts w:ascii="Arial" w:hAnsi="Arial" w:cs="Arial"/>
          <w:sz w:val="24"/>
          <w:szCs w:val="24"/>
        </w:rPr>
        <w:t xml:space="preserve">1.Установить </w:t>
      </w:r>
      <w:r w:rsidR="00FB78B5">
        <w:rPr>
          <w:rFonts w:ascii="Arial" w:hAnsi="Arial" w:cs="Arial"/>
          <w:sz w:val="24"/>
          <w:szCs w:val="24"/>
        </w:rPr>
        <w:t xml:space="preserve">и ввести в действие </w:t>
      </w:r>
      <w:r w:rsidR="00F9789B">
        <w:rPr>
          <w:rFonts w:ascii="Arial" w:hAnsi="Arial" w:cs="Arial"/>
          <w:sz w:val="24"/>
          <w:szCs w:val="24"/>
        </w:rPr>
        <w:t xml:space="preserve">с 01 января 2018 года </w:t>
      </w:r>
      <w:r w:rsidR="00CE1038" w:rsidRPr="002B3545">
        <w:rPr>
          <w:rFonts w:ascii="Arial" w:hAnsi="Arial" w:cs="Arial"/>
          <w:sz w:val="24"/>
          <w:szCs w:val="24"/>
        </w:rPr>
        <w:t>налог на имущество физических лиц</w:t>
      </w:r>
      <w:r w:rsidR="00FB78B5">
        <w:rPr>
          <w:rFonts w:ascii="Arial" w:hAnsi="Arial" w:cs="Arial"/>
          <w:sz w:val="24"/>
          <w:szCs w:val="24"/>
        </w:rPr>
        <w:t xml:space="preserve"> (далее налог)</w:t>
      </w:r>
      <w:r w:rsidR="00F9789B">
        <w:rPr>
          <w:rFonts w:ascii="Arial" w:hAnsi="Arial" w:cs="Arial"/>
          <w:sz w:val="24"/>
          <w:szCs w:val="24"/>
        </w:rPr>
        <w:t xml:space="preserve"> </w:t>
      </w:r>
      <w:r w:rsidR="00FB78B5" w:rsidRPr="002B3545">
        <w:rPr>
          <w:rFonts w:ascii="Arial" w:hAnsi="Arial" w:cs="Arial"/>
          <w:sz w:val="24"/>
          <w:szCs w:val="24"/>
        </w:rPr>
        <w:t>на территории  муниципального образования</w:t>
      </w:r>
      <w:r w:rsidR="00F9789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789B">
        <w:rPr>
          <w:rFonts w:ascii="Arial" w:hAnsi="Arial" w:cs="Arial"/>
          <w:sz w:val="24"/>
          <w:szCs w:val="24"/>
        </w:rPr>
        <w:t>Чалбышевский</w:t>
      </w:r>
      <w:proofErr w:type="spellEnd"/>
      <w:r w:rsidR="00F9789B">
        <w:rPr>
          <w:rFonts w:ascii="Arial" w:hAnsi="Arial" w:cs="Arial"/>
          <w:sz w:val="24"/>
          <w:szCs w:val="24"/>
        </w:rPr>
        <w:t xml:space="preserve"> сельсовет Енисейского района Красноярского края.</w:t>
      </w:r>
      <w:r w:rsidRPr="002B3545">
        <w:rPr>
          <w:rFonts w:ascii="Arial" w:hAnsi="Arial" w:cs="Arial"/>
          <w:sz w:val="24"/>
          <w:szCs w:val="24"/>
        </w:rPr>
        <w:tab/>
      </w:r>
    </w:p>
    <w:p w:rsidR="00F9789B" w:rsidRDefault="00F9789B" w:rsidP="00FB78B5">
      <w:pPr>
        <w:pStyle w:val="a5"/>
        <w:ind w:firstLine="708"/>
        <w:jc w:val="both"/>
        <w:rPr>
          <w:rFonts w:ascii="Arial" w:hAnsi="Arial" w:cs="Arial"/>
          <w:sz w:val="24"/>
          <w:szCs w:val="24"/>
        </w:rPr>
      </w:pPr>
    </w:p>
    <w:p w:rsidR="00A039C4" w:rsidRDefault="00A039C4" w:rsidP="00FB78B5">
      <w:pPr>
        <w:pStyle w:val="a5"/>
        <w:ind w:firstLine="708"/>
        <w:jc w:val="both"/>
        <w:rPr>
          <w:rFonts w:ascii="Arial" w:hAnsi="Arial" w:cs="Arial"/>
          <w:sz w:val="24"/>
          <w:szCs w:val="24"/>
        </w:rPr>
      </w:pPr>
      <w:r w:rsidRPr="002B3545">
        <w:rPr>
          <w:rFonts w:ascii="Arial" w:hAnsi="Arial" w:cs="Arial"/>
          <w:sz w:val="24"/>
          <w:szCs w:val="24"/>
        </w:rPr>
        <w:t>2.Установить, что налоговая база по налогу в отношении объектов налогообложения  определяется исх</w:t>
      </w:r>
      <w:r w:rsidR="00B40377">
        <w:rPr>
          <w:rFonts w:ascii="Arial" w:hAnsi="Arial" w:cs="Arial"/>
          <w:sz w:val="24"/>
          <w:szCs w:val="24"/>
        </w:rPr>
        <w:t xml:space="preserve">одя из </w:t>
      </w:r>
      <w:r w:rsidR="00F9789B">
        <w:rPr>
          <w:rFonts w:ascii="Arial" w:hAnsi="Arial" w:cs="Arial"/>
          <w:sz w:val="24"/>
          <w:szCs w:val="24"/>
        </w:rPr>
        <w:t xml:space="preserve"> кадастровой стоимости объекта.</w:t>
      </w:r>
    </w:p>
    <w:p w:rsidR="00B40377" w:rsidRPr="002B3545" w:rsidRDefault="00B40377" w:rsidP="00FB78B5">
      <w:pPr>
        <w:pStyle w:val="a5"/>
        <w:ind w:firstLine="708"/>
        <w:jc w:val="both"/>
        <w:rPr>
          <w:rFonts w:ascii="Arial" w:hAnsi="Arial" w:cs="Arial"/>
          <w:sz w:val="24"/>
          <w:szCs w:val="24"/>
        </w:rPr>
      </w:pPr>
    </w:p>
    <w:p w:rsidR="00A039C4" w:rsidRDefault="003A27B4" w:rsidP="00F9789B">
      <w:pPr>
        <w:pStyle w:val="a5"/>
        <w:jc w:val="both"/>
        <w:rPr>
          <w:rFonts w:ascii="Arial" w:hAnsi="Arial" w:cs="Arial"/>
          <w:sz w:val="24"/>
          <w:szCs w:val="24"/>
        </w:rPr>
      </w:pPr>
      <w:r w:rsidRPr="002B3545">
        <w:rPr>
          <w:rFonts w:ascii="Arial" w:hAnsi="Arial" w:cs="Arial"/>
          <w:sz w:val="24"/>
          <w:szCs w:val="24"/>
        </w:rPr>
        <w:tab/>
      </w:r>
      <w:r w:rsidR="00A039C4" w:rsidRPr="002B3545">
        <w:rPr>
          <w:rFonts w:ascii="Arial" w:hAnsi="Arial" w:cs="Arial"/>
          <w:sz w:val="24"/>
          <w:szCs w:val="24"/>
        </w:rPr>
        <w:t>3.</w:t>
      </w:r>
      <w:r w:rsidR="00F9789B">
        <w:rPr>
          <w:rFonts w:ascii="Arial" w:hAnsi="Arial" w:cs="Arial"/>
          <w:sz w:val="24"/>
          <w:szCs w:val="24"/>
        </w:rPr>
        <w:t>Установить налоговые ставки по налогу в размере:</w:t>
      </w:r>
    </w:p>
    <w:p w:rsidR="00F9789B" w:rsidRPr="002B3545" w:rsidRDefault="00F9789B" w:rsidP="00F9789B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A039C4" w:rsidRPr="002B3545" w:rsidRDefault="00E6486D" w:rsidP="002959B3">
      <w:pPr>
        <w:pStyle w:val="a5"/>
        <w:jc w:val="both"/>
        <w:rPr>
          <w:rFonts w:ascii="Arial" w:hAnsi="Arial" w:cs="Arial"/>
          <w:sz w:val="24"/>
          <w:szCs w:val="24"/>
        </w:rPr>
      </w:pPr>
      <w:r w:rsidRPr="002B3545">
        <w:rPr>
          <w:rFonts w:ascii="Arial" w:hAnsi="Arial" w:cs="Arial"/>
          <w:sz w:val="24"/>
          <w:szCs w:val="24"/>
        </w:rPr>
        <w:t xml:space="preserve">           </w:t>
      </w:r>
      <w:r w:rsidR="00F9789B">
        <w:rPr>
          <w:rFonts w:ascii="Arial" w:hAnsi="Arial" w:cs="Arial"/>
          <w:sz w:val="24"/>
          <w:szCs w:val="24"/>
        </w:rPr>
        <w:t xml:space="preserve">1) </w:t>
      </w:r>
      <w:r w:rsidR="00A039C4" w:rsidRPr="002B3545">
        <w:rPr>
          <w:rFonts w:ascii="Arial" w:hAnsi="Arial" w:cs="Arial"/>
          <w:sz w:val="24"/>
          <w:szCs w:val="24"/>
        </w:rPr>
        <w:t xml:space="preserve"> </w:t>
      </w:r>
      <w:r w:rsidR="00F13C8B" w:rsidRPr="002B3545">
        <w:rPr>
          <w:rFonts w:ascii="Arial" w:hAnsi="Arial" w:cs="Arial"/>
          <w:sz w:val="24"/>
          <w:szCs w:val="24"/>
        </w:rPr>
        <w:t xml:space="preserve">0,1 </w:t>
      </w:r>
      <w:r w:rsidR="00F9789B">
        <w:rPr>
          <w:rFonts w:ascii="Arial" w:hAnsi="Arial" w:cs="Arial"/>
          <w:sz w:val="24"/>
          <w:szCs w:val="24"/>
        </w:rPr>
        <w:t xml:space="preserve"> процента в отношении:</w:t>
      </w:r>
    </w:p>
    <w:p w:rsidR="00A039C4" w:rsidRDefault="00E6486D" w:rsidP="002959B3">
      <w:pPr>
        <w:pStyle w:val="a5"/>
        <w:jc w:val="both"/>
        <w:rPr>
          <w:rFonts w:ascii="Arial" w:hAnsi="Arial" w:cs="Arial"/>
          <w:sz w:val="24"/>
          <w:szCs w:val="24"/>
        </w:rPr>
      </w:pPr>
      <w:r w:rsidRPr="002B3545">
        <w:rPr>
          <w:rFonts w:ascii="Arial" w:hAnsi="Arial" w:cs="Arial"/>
          <w:sz w:val="24"/>
          <w:szCs w:val="24"/>
        </w:rPr>
        <w:t xml:space="preserve">           </w:t>
      </w:r>
      <w:r w:rsidR="00F9789B">
        <w:rPr>
          <w:rFonts w:ascii="Arial" w:hAnsi="Arial" w:cs="Arial"/>
          <w:sz w:val="24"/>
          <w:szCs w:val="24"/>
        </w:rPr>
        <w:t>-жилых домов, жилых помещений;</w:t>
      </w:r>
    </w:p>
    <w:p w:rsidR="00F9789B" w:rsidRPr="002B3545" w:rsidRDefault="00F9789B" w:rsidP="002959B3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A039C4" w:rsidRDefault="00E6486D" w:rsidP="002959B3">
      <w:pPr>
        <w:pStyle w:val="a5"/>
        <w:jc w:val="both"/>
        <w:rPr>
          <w:rFonts w:ascii="Arial" w:hAnsi="Arial" w:cs="Arial"/>
          <w:sz w:val="24"/>
          <w:szCs w:val="24"/>
        </w:rPr>
      </w:pPr>
      <w:r w:rsidRPr="002B3545">
        <w:rPr>
          <w:rFonts w:ascii="Arial" w:hAnsi="Arial" w:cs="Arial"/>
          <w:sz w:val="24"/>
          <w:szCs w:val="24"/>
        </w:rPr>
        <w:t xml:space="preserve">           </w:t>
      </w:r>
      <w:r w:rsidR="00F9789B">
        <w:rPr>
          <w:rFonts w:ascii="Arial" w:hAnsi="Arial" w:cs="Arial"/>
          <w:sz w:val="24"/>
          <w:szCs w:val="24"/>
        </w:rPr>
        <w:t>-объектов</w:t>
      </w:r>
      <w:r w:rsidR="00A039C4" w:rsidRPr="002B3545">
        <w:rPr>
          <w:rFonts w:ascii="Arial" w:hAnsi="Arial" w:cs="Arial"/>
          <w:sz w:val="24"/>
          <w:szCs w:val="24"/>
        </w:rPr>
        <w:t xml:space="preserve"> незавершенного стро</w:t>
      </w:r>
      <w:r w:rsidR="00495FC6" w:rsidRPr="002B3545">
        <w:rPr>
          <w:rFonts w:ascii="Arial" w:hAnsi="Arial" w:cs="Arial"/>
          <w:sz w:val="24"/>
          <w:szCs w:val="24"/>
        </w:rPr>
        <w:t>ительства в случае</w:t>
      </w:r>
      <w:r w:rsidR="00A039C4" w:rsidRPr="002B3545">
        <w:rPr>
          <w:rFonts w:ascii="Arial" w:hAnsi="Arial" w:cs="Arial"/>
          <w:sz w:val="24"/>
          <w:szCs w:val="24"/>
        </w:rPr>
        <w:t xml:space="preserve">, если проектируемым назначением таких объектов является </w:t>
      </w:r>
      <w:r w:rsidR="00F9789B">
        <w:rPr>
          <w:rFonts w:ascii="Arial" w:hAnsi="Arial" w:cs="Arial"/>
          <w:sz w:val="24"/>
          <w:szCs w:val="24"/>
        </w:rPr>
        <w:t>жилой дом</w:t>
      </w:r>
      <w:r w:rsidR="00495FC6" w:rsidRPr="002B3545">
        <w:rPr>
          <w:rFonts w:ascii="Arial" w:hAnsi="Arial" w:cs="Arial"/>
          <w:sz w:val="24"/>
          <w:szCs w:val="24"/>
        </w:rPr>
        <w:t>;</w:t>
      </w:r>
    </w:p>
    <w:p w:rsidR="00F9789B" w:rsidRPr="002B3545" w:rsidRDefault="00F9789B" w:rsidP="002959B3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495FC6" w:rsidRDefault="00E6486D" w:rsidP="002959B3">
      <w:pPr>
        <w:pStyle w:val="a5"/>
        <w:jc w:val="both"/>
        <w:rPr>
          <w:rFonts w:ascii="Arial" w:hAnsi="Arial" w:cs="Arial"/>
          <w:sz w:val="24"/>
          <w:szCs w:val="24"/>
        </w:rPr>
      </w:pPr>
      <w:r w:rsidRPr="002B3545">
        <w:rPr>
          <w:rFonts w:ascii="Arial" w:hAnsi="Arial" w:cs="Arial"/>
          <w:sz w:val="24"/>
          <w:szCs w:val="24"/>
        </w:rPr>
        <w:t xml:space="preserve">          </w:t>
      </w:r>
      <w:r w:rsidR="00F9789B">
        <w:rPr>
          <w:rFonts w:ascii="Arial" w:hAnsi="Arial" w:cs="Arial"/>
          <w:sz w:val="24"/>
          <w:szCs w:val="24"/>
        </w:rPr>
        <w:t>-единых недвижимых комплексов</w:t>
      </w:r>
      <w:r w:rsidR="00495FC6" w:rsidRPr="002B3545">
        <w:rPr>
          <w:rFonts w:ascii="Arial" w:hAnsi="Arial" w:cs="Arial"/>
          <w:sz w:val="24"/>
          <w:szCs w:val="24"/>
        </w:rPr>
        <w:t>, в состав которых входит хотя бы о</w:t>
      </w:r>
      <w:r w:rsidR="00F9789B">
        <w:rPr>
          <w:rFonts w:ascii="Arial" w:hAnsi="Arial" w:cs="Arial"/>
          <w:sz w:val="24"/>
          <w:szCs w:val="24"/>
        </w:rPr>
        <w:t>дно жилое помещение (жилой дом)</w:t>
      </w:r>
      <w:r w:rsidR="00495FC6" w:rsidRPr="002B3545">
        <w:rPr>
          <w:rFonts w:ascii="Arial" w:hAnsi="Arial" w:cs="Arial"/>
          <w:sz w:val="24"/>
          <w:szCs w:val="24"/>
        </w:rPr>
        <w:t>;</w:t>
      </w:r>
    </w:p>
    <w:p w:rsidR="00B40377" w:rsidRPr="002B3545" w:rsidRDefault="00B40377" w:rsidP="002959B3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495FC6" w:rsidRPr="002B3545" w:rsidRDefault="00E6486D" w:rsidP="002959B3">
      <w:pPr>
        <w:pStyle w:val="a5"/>
        <w:jc w:val="both"/>
        <w:rPr>
          <w:rFonts w:ascii="Arial" w:hAnsi="Arial" w:cs="Arial"/>
          <w:sz w:val="24"/>
          <w:szCs w:val="24"/>
        </w:rPr>
      </w:pPr>
      <w:r w:rsidRPr="002B3545">
        <w:rPr>
          <w:rFonts w:ascii="Arial" w:hAnsi="Arial" w:cs="Arial"/>
          <w:sz w:val="24"/>
          <w:szCs w:val="24"/>
        </w:rPr>
        <w:t xml:space="preserve">         </w:t>
      </w:r>
      <w:r w:rsidR="00F9789B">
        <w:rPr>
          <w:rFonts w:ascii="Arial" w:hAnsi="Arial" w:cs="Arial"/>
          <w:sz w:val="24"/>
          <w:szCs w:val="24"/>
        </w:rPr>
        <w:t>- гаражей</w:t>
      </w:r>
      <w:r w:rsidR="00495FC6" w:rsidRPr="002B3545">
        <w:rPr>
          <w:rFonts w:ascii="Arial" w:hAnsi="Arial" w:cs="Arial"/>
          <w:sz w:val="24"/>
          <w:szCs w:val="24"/>
        </w:rPr>
        <w:t xml:space="preserve"> </w:t>
      </w:r>
      <w:r w:rsidR="00F9789B">
        <w:rPr>
          <w:rFonts w:ascii="Arial" w:hAnsi="Arial" w:cs="Arial"/>
          <w:sz w:val="24"/>
          <w:szCs w:val="24"/>
        </w:rPr>
        <w:t xml:space="preserve"> и  </w:t>
      </w:r>
      <w:proofErr w:type="spellStart"/>
      <w:r w:rsidR="00F9789B">
        <w:rPr>
          <w:rFonts w:ascii="Arial" w:hAnsi="Arial" w:cs="Arial"/>
          <w:sz w:val="24"/>
          <w:szCs w:val="24"/>
        </w:rPr>
        <w:t>машино</w:t>
      </w:r>
      <w:proofErr w:type="spellEnd"/>
      <w:r w:rsidR="00F0660B" w:rsidRPr="002B3545">
        <w:rPr>
          <w:rFonts w:ascii="Arial" w:hAnsi="Arial" w:cs="Arial"/>
          <w:sz w:val="24"/>
          <w:szCs w:val="24"/>
        </w:rPr>
        <w:t xml:space="preserve"> </w:t>
      </w:r>
      <w:r w:rsidR="00F9789B">
        <w:rPr>
          <w:rFonts w:ascii="Arial" w:hAnsi="Arial" w:cs="Arial"/>
          <w:sz w:val="24"/>
          <w:szCs w:val="24"/>
        </w:rPr>
        <w:t>- мест</w:t>
      </w:r>
      <w:r w:rsidR="00495FC6" w:rsidRPr="002B3545">
        <w:rPr>
          <w:rFonts w:ascii="Arial" w:hAnsi="Arial" w:cs="Arial"/>
          <w:sz w:val="24"/>
          <w:szCs w:val="24"/>
        </w:rPr>
        <w:t>;</w:t>
      </w:r>
    </w:p>
    <w:p w:rsidR="00495FC6" w:rsidRDefault="00E6486D" w:rsidP="002959B3">
      <w:pPr>
        <w:pStyle w:val="a5"/>
        <w:jc w:val="both"/>
        <w:rPr>
          <w:rFonts w:ascii="Arial" w:hAnsi="Arial" w:cs="Arial"/>
          <w:sz w:val="24"/>
          <w:szCs w:val="24"/>
        </w:rPr>
      </w:pPr>
      <w:r w:rsidRPr="002B3545">
        <w:rPr>
          <w:rFonts w:ascii="Arial" w:hAnsi="Arial" w:cs="Arial"/>
          <w:sz w:val="24"/>
          <w:szCs w:val="24"/>
        </w:rPr>
        <w:lastRenderedPageBreak/>
        <w:t xml:space="preserve">         </w:t>
      </w:r>
      <w:r w:rsidR="00F9789B">
        <w:rPr>
          <w:rFonts w:ascii="Arial" w:hAnsi="Arial" w:cs="Arial"/>
          <w:sz w:val="24"/>
          <w:szCs w:val="24"/>
        </w:rPr>
        <w:t>-</w:t>
      </w:r>
      <w:r w:rsidR="00514637">
        <w:rPr>
          <w:rFonts w:ascii="Arial" w:hAnsi="Arial" w:cs="Arial"/>
          <w:sz w:val="24"/>
          <w:szCs w:val="24"/>
        </w:rPr>
        <w:t>х</w:t>
      </w:r>
      <w:r w:rsidR="00F9789B">
        <w:rPr>
          <w:rFonts w:ascii="Arial" w:hAnsi="Arial" w:cs="Arial"/>
          <w:sz w:val="24"/>
          <w:szCs w:val="24"/>
        </w:rPr>
        <w:t>озяйственных строений</w:t>
      </w:r>
      <w:r w:rsidR="00495FC6" w:rsidRPr="002B3545">
        <w:rPr>
          <w:rFonts w:ascii="Arial" w:hAnsi="Arial" w:cs="Arial"/>
          <w:sz w:val="24"/>
          <w:szCs w:val="24"/>
        </w:rPr>
        <w:t xml:space="preserve"> или сооружения, площадь каждого из которых не превышает 50 квадратных метров и которые расположены на земельных участках, предоставленных,</w:t>
      </w:r>
      <w:r w:rsidR="00B92663" w:rsidRPr="002B3545">
        <w:rPr>
          <w:rFonts w:ascii="Arial" w:hAnsi="Arial" w:cs="Arial"/>
          <w:sz w:val="24"/>
          <w:szCs w:val="24"/>
        </w:rPr>
        <w:t xml:space="preserve"> </w:t>
      </w:r>
      <w:r w:rsidR="00F0660B" w:rsidRPr="002B3545">
        <w:rPr>
          <w:rFonts w:ascii="Arial" w:hAnsi="Arial" w:cs="Arial"/>
          <w:sz w:val="24"/>
          <w:szCs w:val="24"/>
        </w:rPr>
        <w:t xml:space="preserve">для ведения личного подсобного, </w:t>
      </w:r>
      <w:r w:rsidR="00B92663" w:rsidRPr="002B3545">
        <w:rPr>
          <w:rFonts w:ascii="Arial" w:hAnsi="Arial" w:cs="Arial"/>
          <w:sz w:val="24"/>
          <w:szCs w:val="24"/>
        </w:rPr>
        <w:t>дачного хозяйства, огородничества, садоводства  или  индивидуального жилого строительства;</w:t>
      </w:r>
    </w:p>
    <w:p w:rsidR="00B40377" w:rsidRPr="002B3545" w:rsidRDefault="00B40377" w:rsidP="002959B3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B92663" w:rsidRDefault="00F9789B" w:rsidP="00514637">
      <w:pPr>
        <w:pStyle w:val="a5"/>
        <w:jc w:val="both"/>
        <w:rPr>
          <w:rFonts w:ascii="Arial" w:hAnsi="Arial" w:cs="Arial"/>
          <w:sz w:val="24"/>
          <w:szCs w:val="24"/>
        </w:rPr>
      </w:pPr>
      <w:r w:rsidRPr="002B3545">
        <w:rPr>
          <w:rFonts w:ascii="Arial" w:hAnsi="Arial" w:cs="Arial"/>
          <w:sz w:val="24"/>
          <w:szCs w:val="24"/>
        </w:rPr>
        <w:t xml:space="preserve">           </w:t>
      </w:r>
      <w:proofErr w:type="gramStart"/>
      <w:r>
        <w:rPr>
          <w:rFonts w:ascii="Arial" w:hAnsi="Arial" w:cs="Arial"/>
          <w:sz w:val="24"/>
          <w:szCs w:val="24"/>
        </w:rPr>
        <w:t xml:space="preserve">2) </w:t>
      </w:r>
      <w:r w:rsidRPr="002B354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</w:t>
      </w:r>
      <w:r w:rsidRPr="002B354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процента в отношении</w:t>
      </w:r>
      <w:r w:rsidRPr="002B354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</w:t>
      </w:r>
      <w:r w:rsidR="00F0660B" w:rsidRPr="002B3545">
        <w:rPr>
          <w:rFonts w:ascii="Arial" w:hAnsi="Arial" w:cs="Arial"/>
          <w:sz w:val="24"/>
          <w:szCs w:val="24"/>
        </w:rPr>
        <w:t>бъектов налогообложения</w:t>
      </w:r>
      <w:r w:rsidR="00B92663" w:rsidRPr="002B3545">
        <w:rPr>
          <w:rFonts w:ascii="Arial" w:hAnsi="Arial" w:cs="Arial"/>
          <w:sz w:val="24"/>
          <w:szCs w:val="24"/>
        </w:rPr>
        <w:t>,</w:t>
      </w:r>
      <w:r w:rsidR="00F0660B" w:rsidRPr="002B3545">
        <w:rPr>
          <w:rFonts w:ascii="Arial" w:hAnsi="Arial" w:cs="Arial"/>
          <w:sz w:val="24"/>
          <w:szCs w:val="24"/>
        </w:rPr>
        <w:t xml:space="preserve"> включенных в перечень</w:t>
      </w:r>
      <w:r w:rsidR="00B92663" w:rsidRPr="002B3545">
        <w:rPr>
          <w:rFonts w:ascii="Arial" w:hAnsi="Arial" w:cs="Arial"/>
          <w:sz w:val="24"/>
          <w:szCs w:val="24"/>
        </w:rPr>
        <w:t xml:space="preserve">, определяемый  в соответствии с пунктом 7 статьи 378 Налогового кодекса Российской Федерации, в отношении  объектов налогообложения, предусмотренных абзацем вторым пункта  10 </w:t>
      </w:r>
      <w:r w:rsidR="00514637">
        <w:rPr>
          <w:rFonts w:ascii="Arial" w:hAnsi="Arial" w:cs="Arial"/>
          <w:sz w:val="24"/>
          <w:szCs w:val="24"/>
        </w:rPr>
        <w:t>статьи 378 Н</w:t>
      </w:r>
      <w:r w:rsidR="00B92663" w:rsidRPr="002B3545">
        <w:rPr>
          <w:rFonts w:ascii="Arial" w:hAnsi="Arial" w:cs="Arial"/>
          <w:sz w:val="24"/>
          <w:szCs w:val="24"/>
        </w:rPr>
        <w:t>алогово</w:t>
      </w:r>
      <w:r w:rsidR="00514637">
        <w:rPr>
          <w:rFonts w:ascii="Arial" w:hAnsi="Arial" w:cs="Arial"/>
          <w:sz w:val="24"/>
          <w:szCs w:val="24"/>
        </w:rPr>
        <w:t>го кодекса Российской Федерации, а также в отношении о</w:t>
      </w:r>
      <w:r w:rsidR="00FB64C4" w:rsidRPr="002B3545">
        <w:rPr>
          <w:rFonts w:ascii="Arial" w:hAnsi="Arial" w:cs="Arial"/>
          <w:sz w:val="24"/>
          <w:szCs w:val="24"/>
        </w:rPr>
        <w:t xml:space="preserve">бъектов налогообложения, кадастровая стоимость каждого из которых </w:t>
      </w:r>
      <w:r w:rsidR="003A27B4" w:rsidRPr="002B3545">
        <w:rPr>
          <w:rFonts w:ascii="Arial" w:hAnsi="Arial" w:cs="Arial"/>
          <w:sz w:val="24"/>
          <w:szCs w:val="24"/>
        </w:rPr>
        <w:t xml:space="preserve">  </w:t>
      </w:r>
      <w:r w:rsidR="00514637">
        <w:rPr>
          <w:rFonts w:ascii="Arial" w:hAnsi="Arial" w:cs="Arial"/>
          <w:sz w:val="24"/>
          <w:szCs w:val="24"/>
        </w:rPr>
        <w:t>превышает 300 миллионов  рублей</w:t>
      </w:r>
      <w:r w:rsidR="00FB64C4" w:rsidRPr="002B3545">
        <w:rPr>
          <w:rFonts w:ascii="Arial" w:hAnsi="Arial" w:cs="Arial"/>
          <w:sz w:val="24"/>
          <w:szCs w:val="24"/>
        </w:rPr>
        <w:t>;</w:t>
      </w:r>
      <w:proofErr w:type="gramEnd"/>
    </w:p>
    <w:p w:rsidR="00B40377" w:rsidRPr="002B3545" w:rsidRDefault="00B40377" w:rsidP="00514637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514637" w:rsidRDefault="00514637" w:rsidP="00514637">
      <w:pPr>
        <w:pStyle w:val="a5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w:r w:rsidR="00FB64C4" w:rsidRPr="002B3545">
        <w:rPr>
          <w:rFonts w:ascii="Arial" w:hAnsi="Arial" w:cs="Arial"/>
          <w:sz w:val="24"/>
          <w:szCs w:val="24"/>
        </w:rPr>
        <w:t xml:space="preserve"> </w:t>
      </w:r>
      <w:r w:rsidRPr="002B3545">
        <w:rPr>
          <w:rFonts w:ascii="Arial" w:hAnsi="Arial" w:cs="Arial"/>
          <w:sz w:val="24"/>
          <w:szCs w:val="24"/>
        </w:rPr>
        <w:t xml:space="preserve">-0,5 процента </w:t>
      </w:r>
      <w:r>
        <w:rPr>
          <w:rFonts w:ascii="Arial" w:hAnsi="Arial" w:cs="Arial"/>
          <w:sz w:val="24"/>
          <w:szCs w:val="24"/>
        </w:rPr>
        <w:t>в отношении прочих объектов  налогообложения</w:t>
      </w:r>
      <w:r w:rsidR="00FB64C4" w:rsidRPr="002B3545">
        <w:rPr>
          <w:rFonts w:ascii="Arial" w:hAnsi="Arial" w:cs="Arial"/>
          <w:sz w:val="24"/>
          <w:szCs w:val="24"/>
        </w:rPr>
        <w:t>.</w:t>
      </w:r>
    </w:p>
    <w:p w:rsidR="00B40377" w:rsidRDefault="00B40377" w:rsidP="00514637">
      <w:pPr>
        <w:pStyle w:val="a5"/>
        <w:ind w:firstLine="708"/>
        <w:jc w:val="both"/>
        <w:rPr>
          <w:rFonts w:ascii="Arial" w:hAnsi="Arial" w:cs="Arial"/>
          <w:sz w:val="24"/>
          <w:szCs w:val="24"/>
        </w:rPr>
      </w:pPr>
    </w:p>
    <w:p w:rsidR="00514637" w:rsidRPr="002B3545" w:rsidRDefault="00B867E2" w:rsidP="00514637">
      <w:pPr>
        <w:pStyle w:val="a5"/>
        <w:ind w:firstLine="708"/>
        <w:jc w:val="both"/>
        <w:rPr>
          <w:rFonts w:ascii="Arial" w:hAnsi="Arial" w:cs="Arial"/>
          <w:sz w:val="24"/>
          <w:szCs w:val="24"/>
        </w:rPr>
      </w:pPr>
      <w:r w:rsidRPr="002B3545">
        <w:rPr>
          <w:rFonts w:ascii="Arial" w:hAnsi="Arial" w:cs="Arial"/>
          <w:sz w:val="24"/>
          <w:szCs w:val="24"/>
        </w:rPr>
        <w:t xml:space="preserve"> </w:t>
      </w:r>
      <w:r w:rsidR="00FB64C4" w:rsidRPr="002B3545">
        <w:rPr>
          <w:rFonts w:ascii="Arial" w:hAnsi="Arial" w:cs="Arial"/>
          <w:sz w:val="24"/>
          <w:szCs w:val="24"/>
        </w:rPr>
        <w:t xml:space="preserve">4. </w:t>
      </w:r>
      <w:proofErr w:type="gramStart"/>
      <w:r w:rsidR="00514637" w:rsidRPr="002B3545">
        <w:rPr>
          <w:rFonts w:ascii="Arial" w:hAnsi="Arial" w:cs="Arial"/>
          <w:sz w:val="24"/>
          <w:szCs w:val="24"/>
        </w:rPr>
        <w:t>Контроль за</w:t>
      </w:r>
      <w:proofErr w:type="gramEnd"/>
      <w:r w:rsidR="00514637" w:rsidRPr="002B3545">
        <w:rPr>
          <w:rFonts w:ascii="Arial" w:hAnsi="Arial" w:cs="Arial"/>
          <w:sz w:val="24"/>
          <w:szCs w:val="24"/>
        </w:rPr>
        <w:t xml:space="preserve"> исполнением настоящего решения возложить  на г</w:t>
      </w:r>
      <w:r w:rsidR="00514637">
        <w:rPr>
          <w:rFonts w:ascii="Arial" w:hAnsi="Arial" w:cs="Arial"/>
          <w:sz w:val="24"/>
          <w:szCs w:val="24"/>
        </w:rPr>
        <w:t xml:space="preserve">лаву сельсовета </w:t>
      </w:r>
      <w:proofErr w:type="spellStart"/>
      <w:r w:rsidR="00514637">
        <w:rPr>
          <w:rFonts w:ascii="Arial" w:hAnsi="Arial" w:cs="Arial"/>
          <w:sz w:val="24"/>
          <w:szCs w:val="24"/>
        </w:rPr>
        <w:t>Бродникова</w:t>
      </w:r>
      <w:proofErr w:type="spellEnd"/>
      <w:r w:rsidR="00514637">
        <w:rPr>
          <w:rFonts w:ascii="Arial" w:hAnsi="Arial" w:cs="Arial"/>
          <w:sz w:val="24"/>
          <w:szCs w:val="24"/>
        </w:rPr>
        <w:t xml:space="preserve"> А.В.</w:t>
      </w:r>
    </w:p>
    <w:p w:rsidR="00225BDD" w:rsidRPr="002B3545" w:rsidRDefault="00225BDD" w:rsidP="00514637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E6486D" w:rsidRPr="002B3545" w:rsidRDefault="00514637" w:rsidP="002959B3">
      <w:pPr>
        <w:pStyle w:val="a5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3A27B4" w:rsidRPr="002B3545">
        <w:rPr>
          <w:rFonts w:ascii="Arial" w:hAnsi="Arial" w:cs="Arial"/>
          <w:sz w:val="24"/>
          <w:szCs w:val="24"/>
        </w:rPr>
        <w:t>.</w:t>
      </w:r>
      <w:r w:rsidR="00195171" w:rsidRPr="002B354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Признать утратившим силу</w:t>
      </w:r>
      <w:r w:rsidR="003A27B4" w:rsidRPr="002B3545">
        <w:rPr>
          <w:rFonts w:ascii="Arial" w:hAnsi="Arial" w:cs="Arial"/>
          <w:sz w:val="24"/>
          <w:szCs w:val="24"/>
        </w:rPr>
        <w:t>:</w:t>
      </w:r>
      <w:r w:rsidR="00F13C8B" w:rsidRPr="002B3545">
        <w:rPr>
          <w:rFonts w:ascii="Arial" w:hAnsi="Arial" w:cs="Arial"/>
          <w:sz w:val="24"/>
          <w:szCs w:val="24"/>
        </w:rPr>
        <w:t xml:space="preserve"> Решение </w:t>
      </w:r>
      <w:proofErr w:type="spellStart"/>
      <w:r w:rsidR="00F13C8B" w:rsidRPr="002B3545">
        <w:rPr>
          <w:rFonts w:ascii="Arial" w:hAnsi="Arial" w:cs="Arial"/>
          <w:sz w:val="24"/>
          <w:szCs w:val="24"/>
        </w:rPr>
        <w:t>Чалбышевского</w:t>
      </w:r>
      <w:proofErr w:type="spellEnd"/>
      <w:r w:rsidR="00F13C8B" w:rsidRPr="002B3545">
        <w:rPr>
          <w:rFonts w:ascii="Arial" w:hAnsi="Arial" w:cs="Arial"/>
          <w:sz w:val="24"/>
          <w:szCs w:val="24"/>
        </w:rPr>
        <w:t xml:space="preserve"> сельского Совета депутатов от 12.11.2014 №59-183р «</w:t>
      </w:r>
      <w:r w:rsidR="00E6486D" w:rsidRPr="002B3545">
        <w:rPr>
          <w:rFonts w:ascii="Arial" w:hAnsi="Arial" w:cs="Arial"/>
          <w:sz w:val="24"/>
          <w:szCs w:val="24"/>
        </w:rPr>
        <w:t>О налоге на имущество физических лиц»,</w:t>
      </w:r>
    </w:p>
    <w:p w:rsidR="003A27B4" w:rsidRDefault="00E6486D" w:rsidP="002959B3">
      <w:pPr>
        <w:pStyle w:val="a5"/>
        <w:jc w:val="both"/>
        <w:rPr>
          <w:rFonts w:ascii="Arial" w:hAnsi="Arial" w:cs="Arial"/>
          <w:sz w:val="24"/>
          <w:szCs w:val="24"/>
        </w:rPr>
      </w:pPr>
      <w:r w:rsidRPr="002B3545">
        <w:rPr>
          <w:rFonts w:ascii="Arial" w:hAnsi="Arial" w:cs="Arial"/>
          <w:sz w:val="24"/>
          <w:szCs w:val="24"/>
        </w:rPr>
        <w:t xml:space="preserve">решение </w:t>
      </w:r>
      <w:proofErr w:type="spellStart"/>
      <w:r w:rsidRPr="002B3545">
        <w:rPr>
          <w:rFonts w:ascii="Arial" w:hAnsi="Arial" w:cs="Arial"/>
          <w:sz w:val="24"/>
          <w:szCs w:val="24"/>
        </w:rPr>
        <w:t>Чалбышевского</w:t>
      </w:r>
      <w:proofErr w:type="spellEnd"/>
      <w:r w:rsidRPr="002B3545">
        <w:rPr>
          <w:rFonts w:ascii="Arial" w:hAnsi="Arial" w:cs="Arial"/>
          <w:sz w:val="24"/>
          <w:szCs w:val="24"/>
        </w:rPr>
        <w:t xml:space="preserve"> сельского Совета депутатов от 13.11.2015 №2-6р «О внесении изменений в решение  </w:t>
      </w:r>
      <w:proofErr w:type="spellStart"/>
      <w:r w:rsidRPr="002B3545">
        <w:rPr>
          <w:rFonts w:ascii="Arial" w:hAnsi="Arial" w:cs="Arial"/>
          <w:sz w:val="24"/>
          <w:szCs w:val="24"/>
        </w:rPr>
        <w:t>Чалбышевского</w:t>
      </w:r>
      <w:proofErr w:type="spellEnd"/>
      <w:r w:rsidRPr="002B3545">
        <w:rPr>
          <w:rFonts w:ascii="Arial" w:hAnsi="Arial" w:cs="Arial"/>
          <w:sz w:val="24"/>
          <w:szCs w:val="24"/>
        </w:rPr>
        <w:t xml:space="preserve"> сельского Совета депутатов </w:t>
      </w:r>
      <w:r w:rsidR="002342E7">
        <w:rPr>
          <w:rFonts w:ascii="Arial" w:hAnsi="Arial" w:cs="Arial"/>
          <w:sz w:val="24"/>
          <w:szCs w:val="24"/>
        </w:rPr>
        <w:t xml:space="preserve">от </w:t>
      </w:r>
      <w:r w:rsidR="002342E7" w:rsidRPr="002B3545">
        <w:rPr>
          <w:rFonts w:ascii="Arial" w:hAnsi="Arial" w:cs="Arial"/>
          <w:sz w:val="24"/>
          <w:szCs w:val="24"/>
        </w:rPr>
        <w:t xml:space="preserve">12.11.2014 №59-183р </w:t>
      </w:r>
      <w:r w:rsidRPr="002B3545">
        <w:rPr>
          <w:rFonts w:ascii="Arial" w:hAnsi="Arial" w:cs="Arial"/>
          <w:sz w:val="24"/>
          <w:szCs w:val="24"/>
        </w:rPr>
        <w:t>«О налоге на имущество физических лиц».</w:t>
      </w:r>
    </w:p>
    <w:p w:rsidR="00B40377" w:rsidRPr="002B3545" w:rsidRDefault="00B40377" w:rsidP="002959B3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B40377" w:rsidRPr="002B3545" w:rsidRDefault="00B40377" w:rsidP="00B40377">
      <w:pPr>
        <w:pStyle w:val="a5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</w:t>
      </w:r>
      <w:r w:rsidR="00225BDD" w:rsidRPr="002B3545">
        <w:rPr>
          <w:rFonts w:ascii="Arial" w:hAnsi="Arial" w:cs="Arial"/>
          <w:sz w:val="24"/>
          <w:szCs w:val="24"/>
        </w:rPr>
        <w:t xml:space="preserve"> Настоящее решение вступает в силу с 0</w:t>
      </w:r>
      <w:r w:rsidR="003A27B4" w:rsidRPr="002B3545">
        <w:rPr>
          <w:rFonts w:ascii="Arial" w:hAnsi="Arial" w:cs="Arial"/>
          <w:sz w:val="24"/>
          <w:szCs w:val="24"/>
        </w:rPr>
        <w:t>1 января 2018</w:t>
      </w:r>
      <w:r w:rsidR="00225BDD" w:rsidRPr="002B3545">
        <w:rPr>
          <w:rFonts w:ascii="Arial" w:hAnsi="Arial" w:cs="Arial"/>
          <w:sz w:val="24"/>
          <w:szCs w:val="24"/>
        </w:rPr>
        <w:t xml:space="preserve"> года, но не ранее чем по истечении одного месяца со дня его официального опубликования</w:t>
      </w:r>
      <w:r>
        <w:rPr>
          <w:rFonts w:ascii="Arial" w:hAnsi="Arial" w:cs="Arial"/>
          <w:sz w:val="24"/>
          <w:szCs w:val="24"/>
        </w:rPr>
        <w:t xml:space="preserve"> (обнародования)</w:t>
      </w:r>
      <w:r w:rsidRPr="00B40377">
        <w:rPr>
          <w:rFonts w:ascii="Arial" w:hAnsi="Arial" w:cs="Arial"/>
          <w:sz w:val="24"/>
          <w:szCs w:val="24"/>
        </w:rPr>
        <w:t xml:space="preserve"> </w:t>
      </w:r>
      <w:r w:rsidRPr="002B3545">
        <w:rPr>
          <w:rFonts w:ascii="Arial" w:hAnsi="Arial" w:cs="Arial"/>
          <w:sz w:val="24"/>
          <w:szCs w:val="24"/>
        </w:rPr>
        <w:t>в информационном издании «</w:t>
      </w:r>
      <w:proofErr w:type="spellStart"/>
      <w:r w:rsidRPr="002B3545">
        <w:rPr>
          <w:rFonts w:ascii="Arial" w:hAnsi="Arial" w:cs="Arial"/>
          <w:sz w:val="24"/>
          <w:szCs w:val="24"/>
        </w:rPr>
        <w:t>Чалбышевский</w:t>
      </w:r>
      <w:proofErr w:type="spellEnd"/>
      <w:r w:rsidRPr="002B3545">
        <w:rPr>
          <w:rFonts w:ascii="Arial" w:hAnsi="Arial" w:cs="Arial"/>
          <w:sz w:val="24"/>
          <w:szCs w:val="24"/>
        </w:rPr>
        <w:t xml:space="preserve"> вестник</w:t>
      </w:r>
      <w:proofErr w:type="gramStart"/>
      <w:r w:rsidRPr="002B3545">
        <w:rPr>
          <w:rFonts w:ascii="Arial" w:hAnsi="Arial" w:cs="Arial"/>
          <w:sz w:val="24"/>
          <w:szCs w:val="24"/>
        </w:rPr>
        <w:t>».</w:t>
      </w:r>
      <w:proofErr w:type="gramEnd"/>
    </w:p>
    <w:p w:rsidR="00225BDD" w:rsidRPr="002B3545" w:rsidRDefault="00B40377" w:rsidP="002959B3">
      <w:pPr>
        <w:pStyle w:val="a5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225BDD" w:rsidRPr="002B3545">
        <w:rPr>
          <w:rFonts w:ascii="Arial" w:hAnsi="Arial" w:cs="Arial"/>
          <w:sz w:val="24"/>
          <w:szCs w:val="24"/>
        </w:rPr>
        <w:t xml:space="preserve">. </w:t>
      </w:r>
    </w:p>
    <w:p w:rsidR="002B3545" w:rsidRDefault="00225BDD" w:rsidP="002959B3">
      <w:pPr>
        <w:pStyle w:val="a5"/>
        <w:jc w:val="both"/>
        <w:rPr>
          <w:rFonts w:ascii="Arial" w:hAnsi="Arial" w:cs="Arial"/>
          <w:sz w:val="24"/>
          <w:szCs w:val="24"/>
        </w:rPr>
      </w:pPr>
      <w:r w:rsidRPr="002B3545">
        <w:rPr>
          <w:rFonts w:ascii="Arial" w:hAnsi="Arial" w:cs="Arial"/>
          <w:sz w:val="24"/>
          <w:szCs w:val="24"/>
        </w:rPr>
        <w:t xml:space="preserve">             </w:t>
      </w:r>
    </w:p>
    <w:p w:rsidR="002B3545" w:rsidRDefault="002B3545" w:rsidP="002959B3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225BDD" w:rsidRPr="002B3545" w:rsidRDefault="00225BDD" w:rsidP="002959B3">
      <w:pPr>
        <w:pStyle w:val="a5"/>
        <w:jc w:val="both"/>
        <w:rPr>
          <w:rFonts w:ascii="Arial" w:hAnsi="Arial" w:cs="Arial"/>
          <w:sz w:val="24"/>
          <w:szCs w:val="24"/>
        </w:rPr>
      </w:pPr>
      <w:r w:rsidRPr="002B3545">
        <w:rPr>
          <w:rFonts w:ascii="Arial" w:hAnsi="Arial" w:cs="Arial"/>
          <w:sz w:val="24"/>
          <w:szCs w:val="24"/>
        </w:rPr>
        <w:t xml:space="preserve">                     </w:t>
      </w:r>
    </w:p>
    <w:p w:rsidR="00195171" w:rsidRPr="002B3545" w:rsidRDefault="00195171" w:rsidP="002959B3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2B3545" w:rsidRDefault="00195171" w:rsidP="002959B3">
      <w:pPr>
        <w:spacing w:after="0"/>
        <w:jc w:val="both"/>
        <w:rPr>
          <w:rFonts w:ascii="Arial" w:hAnsi="Arial" w:cs="Arial"/>
          <w:sz w:val="24"/>
          <w:szCs w:val="24"/>
        </w:rPr>
      </w:pPr>
      <w:r w:rsidRPr="00E6486D">
        <w:rPr>
          <w:rFonts w:ascii="Arial" w:hAnsi="Arial" w:cs="Arial"/>
          <w:sz w:val="24"/>
          <w:szCs w:val="24"/>
        </w:rPr>
        <w:t>Глава сельсовета</w:t>
      </w:r>
    </w:p>
    <w:p w:rsidR="00195171" w:rsidRPr="00E6486D" w:rsidRDefault="00195171" w:rsidP="002959B3">
      <w:pPr>
        <w:spacing w:after="0"/>
        <w:jc w:val="both"/>
        <w:rPr>
          <w:rFonts w:ascii="Arial" w:hAnsi="Arial" w:cs="Arial"/>
          <w:sz w:val="24"/>
          <w:szCs w:val="24"/>
        </w:rPr>
      </w:pPr>
      <w:r w:rsidRPr="00E6486D">
        <w:rPr>
          <w:rFonts w:ascii="Arial" w:hAnsi="Arial" w:cs="Arial"/>
          <w:sz w:val="24"/>
          <w:szCs w:val="24"/>
        </w:rPr>
        <w:t>Председатель сельского Совета депутатов</w:t>
      </w:r>
      <w:r w:rsidR="00E6486D" w:rsidRPr="00E6486D">
        <w:rPr>
          <w:rFonts w:ascii="Arial" w:hAnsi="Arial" w:cs="Arial"/>
          <w:sz w:val="24"/>
          <w:szCs w:val="24"/>
        </w:rPr>
        <w:t xml:space="preserve">                                 </w:t>
      </w:r>
      <w:proofErr w:type="spellStart"/>
      <w:r w:rsidR="00E6486D" w:rsidRPr="00E6486D">
        <w:rPr>
          <w:rFonts w:ascii="Arial" w:hAnsi="Arial" w:cs="Arial"/>
          <w:sz w:val="24"/>
          <w:szCs w:val="24"/>
        </w:rPr>
        <w:t>А.В.Бродников</w:t>
      </w:r>
      <w:proofErr w:type="spellEnd"/>
    </w:p>
    <w:sectPr w:rsidR="00195171" w:rsidRPr="00E6486D" w:rsidSect="002B3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00650A"/>
    <w:rsid w:val="0000650A"/>
    <w:rsid w:val="00091D23"/>
    <w:rsid w:val="000978E6"/>
    <w:rsid w:val="00195171"/>
    <w:rsid w:val="00225BDD"/>
    <w:rsid w:val="002342E7"/>
    <w:rsid w:val="00293E8C"/>
    <w:rsid w:val="002959B3"/>
    <w:rsid w:val="002B3545"/>
    <w:rsid w:val="002F4179"/>
    <w:rsid w:val="003A27B4"/>
    <w:rsid w:val="00495FC6"/>
    <w:rsid w:val="00512239"/>
    <w:rsid w:val="00514637"/>
    <w:rsid w:val="00703A70"/>
    <w:rsid w:val="00727205"/>
    <w:rsid w:val="00752F52"/>
    <w:rsid w:val="007618F8"/>
    <w:rsid w:val="00783D9D"/>
    <w:rsid w:val="007E16C8"/>
    <w:rsid w:val="008737CB"/>
    <w:rsid w:val="00920824"/>
    <w:rsid w:val="00A039C4"/>
    <w:rsid w:val="00A634F5"/>
    <w:rsid w:val="00B25F51"/>
    <w:rsid w:val="00B40377"/>
    <w:rsid w:val="00B72800"/>
    <w:rsid w:val="00B867E2"/>
    <w:rsid w:val="00B92663"/>
    <w:rsid w:val="00BB5451"/>
    <w:rsid w:val="00C0483C"/>
    <w:rsid w:val="00C52F5E"/>
    <w:rsid w:val="00CE1038"/>
    <w:rsid w:val="00D80D6C"/>
    <w:rsid w:val="00E6486D"/>
    <w:rsid w:val="00E76FB0"/>
    <w:rsid w:val="00F0660B"/>
    <w:rsid w:val="00F13C8B"/>
    <w:rsid w:val="00F9789B"/>
    <w:rsid w:val="00FB64C4"/>
    <w:rsid w:val="00FB78B5"/>
    <w:rsid w:val="00FD0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5B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76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6FB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B354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ARM_100</dc:creator>
  <cp:lastModifiedBy>Администрация</cp:lastModifiedBy>
  <cp:revision>13</cp:revision>
  <cp:lastPrinted>2017-09-27T02:39:00Z</cp:lastPrinted>
  <dcterms:created xsi:type="dcterms:W3CDTF">2017-09-29T02:38:00Z</dcterms:created>
  <dcterms:modified xsi:type="dcterms:W3CDTF">2017-10-27T03:41:00Z</dcterms:modified>
</cp:coreProperties>
</file>